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3212" w:rsidRPr="002B376A" w:rsidRDefault="00E901E7">
      <w:pPr>
        <w:jc w:val="center"/>
        <w:rPr>
          <w:rFonts w:ascii="AvantGarde" w:hAnsi="AvantGarde"/>
          <w:b/>
          <w:sz w:val="28"/>
        </w:rPr>
      </w:pPr>
      <w:r>
        <w:rPr>
          <w:rFonts w:ascii="AvantGarde" w:hAnsi="AvantGarde"/>
          <w:b/>
          <w:sz w:val="28"/>
        </w:rPr>
        <w:t>53</w:t>
      </w:r>
      <w:r w:rsidR="003C3212" w:rsidRPr="002B376A">
        <w:rPr>
          <w:rFonts w:ascii="AvantGarde" w:hAnsi="AvantGarde"/>
          <w:b/>
          <w:sz w:val="28"/>
        </w:rPr>
        <w:t>. Oberbayerische Volleyballmeisterschaften</w:t>
      </w:r>
    </w:p>
    <w:p w:rsidR="003C3212" w:rsidRPr="002B376A" w:rsidRDefault="003C3212">
      <w:pPr>
        <w:jc w:val="center"/>
        <w:rPr>
          <w:rFonts w:ascii="AvantGarde" w:hAnsi="AvantGarde"/>
          <w:b/>
          <w:sz w:val="28"/>
        </w:rPr>
      </w:pPr>
      <w:r w:rsidRPr="002B376A">
        <w:rPr>
          <w:rFonts w:ascii="AvantGarde" w:hAnsi="AvantGarde"/>
          <w:b/>
          <w:sz w:val="28"/>
        </w:rPr>
        <w:t>der Gymnasiallehrer 201</w:t>
      </w:r>
      <w:r w:rsidR="00E901E7">
        <w:rPr>
          <w:rFonts w:ascii="AvantGarde" w:hAnsi="AvantGarde"/>
          <w:b/>
          <w:sz w:val="28"/>
        </w:rPr>
        <w:t>9/2020</w:t>
      </w:r>
      <w:bookmarkStart w:id="0" w:name="_GoBack"/>
      <w:bookmarkEnd w:id="0"/>
    </w:p>
    <w:p w:rsidR="003C3212" w:rsidRPr="002B376A" w:rsidRDefault="003C3212">
      <w:pPr>
        <w:jc w:val="center"/>
        <w:rPr>
          <w:rFonts w:ascii="AvantGarde" w:hAnsi="AvantGarde"/>
          <w:b/>
          <w:sz w:val="28"/>
        </w:rPr>
      </w:pPr>
      <w:r w:rsidRPr="002B376A">
        <w:rPr>
          <w:rFonts w:ascii="AvantGarde" w:hAnsi="AvantGarde"/>
          <w:b/>
          <w:sz w:val="28"/>
        </w:rPr>
        <w:t xml:space="preserve">Teilnahmebedingungen - Regeln </w:t>
      </w:r>
      <w:r w:rsidR="0050324E" w:rsidRPr="002B376A">
        <w:rPr>
          <w:rFonts w:ascii="AvantGarde" w:hAnsi="AvantGarde"/>
          <w:b/>
          <w:sz w:val="28"/>
        </w:rPr>
        <w:t>–</w:t>
      </w:r>
      <w:r w:rsidRPr="002B376A">
        <w:rPr>
          <w:rFonts w:ascii="AvantGarde" w:hAnsi="AvantGarde"/>
          <w:b/>
          <w:sz w:val="28"/>
        </w:rPr>
        <w:t xml:space="preserve"> Spielmodus</w:t>
      </w:r>
    </w:p>
    <w:p w:rsidR="00B67C81" w:rsidRDefault="00B67C81" w:rsidP="002B376A">
      <w:pPr>
        <w:rPr>
          <w:rFonts w:ascii="AvantGarde" w:hAnsi="AvantGarde"/>
          <w:b/>
        </w:rPr>
      </w:pPr>
    </w:p>
    <w:p w:rsidR="002B376A" w:rsidRPr="002B376A" w:rsidRDefault="002B376A" w:rsidP="002B376A">
      <w:pPr>
        <w:rPr>
          <w:rFonts w:ascii="AvantGarde" w:hAnsi="AvantGarde"/>
          <w:b/>
        </w:rPr>
      </w:pPr>
    </w:p>
    <w:p w:rsidR="003C3212" w:rsidRPr="002B376A" w:rsidRDefault="003C3212" w:rsidP="002B376A">
      <w:pPr>
        <w:pStyle w:val="Listenabsatz"/>
        <w:numPr>
          <w:ilvl w:val="0"/>
          <w:numId w:val="3"/>
        </w:numPr>
        <w:ind w:right="-468"/>
        <w:jc w:val="both"/>
        <w:rPr>
          <w:rFonts w:ascii="AvantGarde" w:hAnsi="AvantGarde"/>
          <w:b/>
          <w:bCs/>
          <w:u w:val="single"/>
        </w:rPr>
      </w:pPr>
      <w:r w:rsidRPr="002B376A">
        <w:rPr>
          <w:rFonts w:ascii="AvantGarde" w:hAnsi="AvantGarde"/>
          <w:b/>
          <w:bCs/>
          <w:u w:val="single"/>
        </w:rPr>
        <w:t>Teilnahmeberechtigung:</w:t>
      </w:r>
    </w:p>
    <w:p w:rsidR="004523B9" w:rsidRPr="002B376A" w:rsidRDefault="003C3212" w:rsidP="002B376A">
      <w:pPr>
        <w:pStyle w:val="Blocktext1"/>
        <w:jc w:val="both"/>
        <w:rPr>
          <w:rFonts w:ascii="AvantGarde" w:hAnsi="AvantGarde"/>
        </w:rPr>
      </w:pPr>
      <w:r w:rsidRPr="002B376A">
        <w:rPr>
          <w:rFonts w:ascii="AvantGarde" w:hAnsi="AvantGarde"/>
        </w:rPr>
        <w:t>Teilnahmeberechtigt für ein Gymnasium sind alle Lehrkräfte mit mindestens 11 Stund</w:t>
      </w:r>
      <w:r w:rsidR="004523B9" w:rsidRPr="002B376A">
        <w:rPr>
          <w:rFonts w:ascii="AvantGarde" w:hAnsi="AvantGarde"/>
        </w:rPr>
        <w:t>en  Unterricht an dieser Schule. I</w:t>
      </w:r>
      <w:r w:rsidRPr="002B376A">
        <w:rPr>
          <w:rFonts w:ascii="AvantGarde" w:hAnsi="AvantGarde"/>
        </w:rPr>
        <w:t>st man an zwei Schulen einges</w:t>
      </w:r>
      <w:r w:rsidR="004523B9" w:rsidRPr="002B376A">
        <w:rPr>
          <w:rFonts w:ascii="AvantGarde" w:hAnsi="AvantGarde"/>
        </w:rPr>
        <w:t>etzt, muss man bei der S</w:t>
      </w:r>
      <w:r w:rsidRPr="002B376A">
        <w:rPr>
          <w:rFonts w:ascii="AvantGarde" w:hAnsi="AvantGarde"/>
        </w:rPr>
        <w:t>chule spielen</w:t>
      </w:r>
      <w:r w:rsidR="004523B9" w:rsidRPr="002B376A">
        <w:rPr>
          <w:rFonts w:ascii="AvantGarde" w:hAnsi="AvantGarde"/>
        </w:rPr>
        <w:t>, an der man die meisten Stunden hat</w:t>
      </w:r>
      <w:r w:rsidRPr="002B376A">
        <w:rPr>
          <w:rFonts w:ascii="AvantGarde" w:hAnsi="AvantGarde"/>
        </w:rPr>
        <w:t xml:space="preserve">. Referendare im Zweigschuleinsatz sind ohne Einschränkung </w:t>
      </w:r>
      <w:r w:rsidR="004523B9" w:rsidRPr="002B376A">
        <w:rPr>
          <w:rFonts w:ascii="AvantGarde" w:hAnsi="AvantGarde"/>
        </w:rPr>
        <w:t xml:space="preserve">für ihre Einsatzschule </w:t>
      </w:r>
      <w:r w:rsidRPr="002B376A">
        <w:rPr>
          <w:rFonts w:ascii="AvantGarde" w:hAnsi="AvantGarde"/>
        </w:rPr>
        <w:t>spielberechtigt</w:t>
      </w:r>
      <w:r w:rsidR="004523B9" w:rsidRPr="002B376A">
        <w:rPr>
          <w:rFonts w:ascii="AvantGarde" w:hAnsi="AvantGarde"/>
        </w:rPr>
        <w:t>, ebenso wie</w:t>
      </w:r>
      <w:r w:rsidRPr="002B376A">
        <w:rPr>
          <w:rFonts w:ascii="AvantGarde" w:hAnsi="AvantGarde"/>
        </w:rPr>
        <w:t xml:space="preserve"> </w:t>
      </w:r>
      <w:r w:rsidR="004523B9" w:rsidRPr="002B376A">
        <w:rPr>
          <w:rFonts w:ascii="AvantGarde" w:hAnsi="AvantGarde"/>
        </w:rPr>
        <w:t xml:space="preserve">Lehrer im Ruhestand, Erziehungsurlaub, Sabbatjahr o. ä. für ihre angestammte Schule. </w:t>
      </w:r>
      <w:r w:rsidRPr="002B376A">
        <w:rPr>
          <w:rFonts w:ascii="AvantGarde" w:hAnsi="AvantGarde"/>
          <w:b/>
        </w:rPr>
        <w:t>Seminarschulen</w:t>
      </w:r>
      <w:r w:rsidR="004523B9" w:rsidRPr="002B376A">
        <w:rPr>
          <w:rFonts w:ascii="AvantGarde" w:hAnsi="AvantGarde"/>
          <w:b/>
        </w:rPr>
        <w:t xml:space="preserve"> </w:t>
      </w:r>
      <w:r w:rsidRPr="002B376A">
        <w:rPr>
          <w:rFonts w:ascii="AvantGarde" w:hAnsi="AvantGarde"/>
          <w:b/>
        </w:rPr>
        <w:t xml:space="preserve">dürfen </w:t>
      </w:r>
      <w:r w:rsidR="004523B9" w:rsidRPr="002B376A">
        <w:rPr>
          <w:rFonts w:ascii="AvantGarde" w:hAnsi="AvantGarde"/>
          <w:b/>
        </w:rPr>
        <w:t xml:space="preserve">in jedem Spiel </w:t>
      </w:r>
      <w:r w:rsidRPr="002B376A">
        <w:rPr>
          <w:rFonts w:ascii="AvantGarde" w:hAnsi="AvantGarde"/>
          <w:b/>
        </w:rPr>
        <w:t>nur einen Referendar aus dem Seminar einsetzten.</w:t>
      </w:r>
      <w:r w:rsidRPr="002B376A">
        <w:rPr>
          <w:rFonts w:ascii="AvantGarde" w:hAnsi="AvantGarde"/>
        </w:rPr>
        <w:t xml:space="preserve"> </w:t>
      </w:r>
    </w:p>
    <w:p w:rsidR="004523B9" w:rsidRPr="002B376A" w:rsidRDefault="004523B9">
      <w:pPr>
        <w:pStyle w:val="Blocktext1"/>
        <w:rPr>
          <w:rFonts w:ascii="AvantGarde" w:hAnsi="AvantGarde"/>
        </w:rPr>
      </w:pPr>
    </w:p>
    <w:p w:rsidR="003C3212" w:rsidRPr="002B376A" w:rsidRDefault="004523B9" w:rsidP="0026531D">
      <w:pPr>
        <w:pStyle w:val="Blocktext1"/>
        <w:jc w:val="both"/>
        <w:rPr>
          <w:rFonts w:ascii="AvantGarde" w:hAnsi="AvantGarde"/>
          <w:b/>
        </w:rPr>
      </w:pPr>
      <w:r w:rsidRPr="002B376A">
        <w:rPr>
          <w:rFonts w:ascii="AvantGarde" w:hAnsi="AvantGarde"/>
          <w:b/>
        </w:rPr>
        <w:t>Praktikanten, Hausmeister, Tagesheimbetreuer…. sind GRUNDSÄTZLICH NICHT spielberechtigt!</w:t>
      </w:r>
    </w:p>
    <w:p w:rsidR="003C3212" w:rsidRPr="002B376A" w:rsidRDefault="003C3212">
      <w:pPr>
        <w:ind w:left="-360" w:right="-468"/>
        <w:rPr>
          <w:rFonts w:ascii="AvantGarde" w:hAnsi="AvantGarde"/>
          <w:bCs/>
        </w:rPr>
      </w:pPr>
    </w:p>
    <w:p w:rsidR="003C3212" w:rsidRPr="002B376A" w:rsidRDefault="003C3212" w:rsidP="002B376A">
      <w:pPr>
        <w:pStyle w:val="Listenabsatz"/>
        <w:numPr>
          <w:ilvl w:val="0"/>
          <w:numId w:val="3"/>
        </w:numPr>
        <w:ind w:right="-468"/>
        <w:rPr>
          <w:rFonts w:ascii="AvantGarde" w:hAnsi="AvantGarde"/>
          <w:b/>
          <w:bCs/>
          <w:u w:val="single"/>
        </w:rPr>
      </w:pPr>
      <w:r w:rsidRPr="002B376A">
        <w:rPr>
          <w:rFonts w:ascii="AvantGarde" w:hAnsi="AvantGarde"/>
          <w:b/>
          <w:bCs/>
          <w:u w:val="single"/>
        </w:rPr>
        <w:t>Regeln:</w:t>
      </w:r>
    </w:p>
    <w:p w:rsidR="002B376A" w:rsidRDefault="002B376A">
      <w:pPr>
        <w:ind w:left="-360" w:right="-468"/>
        <w:jc w:val="center"/>
        <w:rPr>
          <w:rFonts w:ascii="AvantGarde" w:hAnsi="AvantGarde"/>
          <w:b/>
        </w:rPr>
      </w:pPr>
    </w:p>
    <w:p w:rsidR="003C3212" w:rsidRPr="002B376A" w:rsidRDefault="003C3212">
      <w:pPr>
        <w:ind w:left="-360" w:right="-468"/>
        <w:jc w:val="center"/>
        <w:rPr>
          <w:rFonts w:ascii="AvantGarde" w:hAnsi="AvantGarde"/>
          <w:b/>
        </w:rPr>
      </w:pPr>
      <w:r w:rsidRPr="002B376A">
        <w:rPr>
          <w:rFonts w:ascii="AvantGarde" w:hAnsi="AvantGarde"/>
          <w:b/>
        </w:rPr>
        <w:t>Es wird grundsätzlich nach den Hallenregeln des DVV gespielt!</w:t>
      </w:r>
    </w:p>
    <w:p w:rsidR="003C3212" w:rsidRPr="002B376A" w:rsidRDefault="003C3212">
      <w:pPr>
        <w:ind w:left="-360" w:right="-468"/>
        <w:rPr>
          <w:rFonts w:ascii="AvantGarde" w:hAnsi="AvantGarde"/>
          <w:bCs/>
        </w:rPr>
      </w:pPr>
    </w:p>
    <w:p w:rsidR="002B376A" w:rsidRDefault="003C3212" w:rsidP="002B376A">
      <w:pPr>
        <w:ind w:left="-360" w:right="-468"/>
        <w:rPr>
          <w:rFonts w:ascii="AvantGarde" w:hAnsi="AvantGarde"/>
          <w:bCs/>
          <w:u w:val="single"/>
        </w:rPr>
      </w:pPr>
      <w:r w:rsidRPr="002B376A">
        <w:rPr>
          <w:rFonts w:ascii="AvantGarde" w:hAnsi="AvantGarde"/>
          <w:bCs/>
        </w:rPr>
        <w:t xml:space="preserve">Hierzu einige Anmerkungen zu öfters diskutierten Problemen und die </w:t>
      </w:r>
      <w:r w:rsidRPr="002B376A">
        <w:rPr>
          <w:rFonts w:ascii="AvantGarde" w:hAnsi="AvantGarde"/>
          <w:bCs/>
          <w:u w:val="single"/>
        </w:rPr>
        <w:t>Sonderregeln unseres Turniers:</w:t>
      </w:r>
    </w:p>
    <w:p w:rsidR="00531BA2" w:rsidRPr="002B376A" w:rsidRDefault="00A14F6B" w:rsidP="002B376A">
      <w:pPr>
        <w:pStyle w:val="Listenabsatz"/>
        <w:numPr>
          <w:ilvl w:val="0"/>
          <w:numId w:val="1"/>
        </w:numPr>
        <w:ind w:right="-468"/>
        <w:jc w:val="both"/>
        <w:rPr>
          <w:rFonts w:ascii="AvantGarde" w:hAnsi="AvantGarde"/>
          <w:bCs/>
          <w:u w:val="single"/>
        </w:rPr>
      </w:pPr>
      <w:r w:rsidRPr="002B376A">
        <w:rPr>
          <w:rFonts w:ascii="AvantGarde" w:hAnsi="AvantGarde"/>
          <w:bCs/>
        </w:rPr>
        <w:t>Es müssen während des ganzen Spiels 6 Spieler pro Mannschaft auf dem Feld stehen</w:t>
      </w:r>
      <w:r w:rsidR="00531BA2" w:rsidRPr="002B376A">
        <w:rPr>
          <w:rFonts w:ascii="AvantGarde" w:hAnsi="AvantGarde"/>
          <w:bCs/>
        </w:rPr>
        <w:t xml:space="preserve">, wobei während des gesamten Spiels </w:t>
      </w:r>
      <w:r w:rsidR="00B46B49">
        <w:rPr>
          <w:rFonts w:ascii="AvantGarde" w:hAnsi="AvantGarde"/>
          <w:bCs/>
        </w:rPr>
        <w:t>folgende</w:t>
      </w:r>
      <w:r w:rsidR="00531BA2" w:rsidRPr="002B376A">
        <w:rPr>
          <w:rFonts w:ascii="AvantGarde" w:hAnsi="AvantGarde"/>
          <w:bCs/>
        </w:rPr>
        <w:t xml:space="preserve"> „Mixed-R</w:t>
      </w:r>
      <w:r w:rsidR="00B46B49">
        <w:rPr>
          <w:rFonts w:ascii="AvantGarde" w:hAnsi="AvantGarde"/>
          <w:bCs/>
        </w:rPr>
        <w:t>egel“ eingehalten werden muss: P</w:t>
      </w:r>
      <w:r w:rsidR="00531BA2" w:rsidRPr="002B376A">
        <w:rPr>
          <w:rFonts w:ascii="AvantGarde" w:hAnsi="AvantGarde"/>
          <w:bCs/>
        </w:rPr>
        <w:t>ro Team muss mindestens eine</w:t>
      </w:r>
      <w:r w:rsidR="00B46B49">
        <w:rPr>
          <w:rFonts w:ascii="AvantGarde" w:hAnsi="AvantGarde"/>
          <w:bCs/>
        </w:rPr>
        <w:t xml:space="preserve"> Frau (bzw. in einem ansonsten a</w:t>
      </w:r>
      <w:r w:rsidR="00531BA2" w:rsidRPr="002B376A">
        <w:rPr>
          <w:rFonts w:ascii="AvantGarde" w:hAnsi="AvantGarde"/>
          <w:bCs/>
        </w:rPr>
        <w:t>us Frauen bestehenden Teams ein Mann) auf dem Feld stehen!</w:t>
      </w:r>
    </w:p>
    <w:p w:rsidR="002B376A" w:rsidRPr="002B376A" w:rsidRDefault="00A14F6B" w:rsidP="002B376A">
      <w:pPr>
        <w:pStyle w:val="Listenabsatz"/>
        <w:numPr>
          <w:ilvl w:val="0"/>
          <w:numId w:val="1"/>
        </w:numPr>
        <w:ind w:right="-468"/>
        <w:jc w:val="both"/>
        <w:rPr>
          <w:rFonts w:ascii="AvantGarde" w:hAnsi="AvantGarde"/>
          <w:bCs/>
          <w:u w:val="single"/>
        </w:rPr>
      </w:pPr>
      <w:r w:rsidRPr="002B376A">
        <w:rPr>
          <w:rFonts w:ascii="AvantGarde" w:hAnsi="AvantGarde"/>
          <w:bCs/>
        </w:rPr>
        <w:t xml:space="preserve">Kann eine Mannschaft nicht mit 6 Spielern antreten oder eine begonnene Partie nicht </w:t>
      </w:r>
      <w:r w:rsidR="00531BA2" w:rsidRPr="002B376A">
        <w:rPr>
          <w:rFonts w:ascii="AvantGarde" w:hAnsi="AvantGarde"/>
          <w:bCs/>
        </w:rPr>
        <w:t xml:space="preserve">regelgerecht </w:t>
      </w:r>
      <w:r w:rsidRPr="002B376A">
        <w:rPr>
          <w:rFonts w:ascii="AvantGarde" w:hAnsi="AvantGarde"/>
          <w:bCs/>
        </w:rPr>
        <w:t>fertig spielen, so wird das Spiel für sie - ungeachtet des Ergebnisses! - als verloren gewertet</w:t>
      </w:r>
      <w:r w:rsidR="00531BA2" w:rsidRPr="002B376A">
        <w:rPr>
          <w:rFonts w:ascii="AvantGarde" w:hAnsi="AvantGarde"/>
          <w:bCs/>
        </w:rPr>
        <w:t xml:space="preserve"> (siehe auch unten!)</w:t>
      </w:r>
      <w:r w:rsidRPr="002B376A">
        <w:rPr>
          <w:rFonts w:ascii="AvantGarde" w:hAnsi="AvantGarde"/>
          <w:bCs/>
        </w:rPr>
        <w:t xml:space="preserve">. Falls ein Satz bereits regelgerecht beendet war, wird dieser gewertet, war dies nicht der Fall, gilt das Spiel als mit 0:2 verloren. </w:t>
      </w:r>
    </w:p>
    <w:p w:rsidR="002B376A" w:rsidRPr="002B376A" w:rsidRDefault="003C3212" w:rsidP="002B376A">
      <w:pPr>
        <w:pStyle w:val="Listenabsatz"/>
        <w:numPr>
          <w:ilvl w:val="0"/>
          <w:numId w:val="1"/>
        </w:numPr>
        <w:ind w:right="-468"/>
        <w:jc w:val="both"/>
        <w:rPr>
          <w:rFonts w:ascii="AvantGarde" w:hAnsi="AvantGarde"/>
          <w:bCs/>
          <w:u w:val="single"/>
        </w:rPr>
      </w:pPr>
      <w:r w:rsidRPr="002B376A">
        <w:rPr>
          <w:rFonts w:ascii="AvantGarde" w:hAnsi="AvantGarde"/>
          <w:bCs/>
        </w:rPr>
        <w:t>Die Netzhöhe beträgt 2,35m. Falls keine Antennen vorhanden sind, kommt die Antennen-Regel nicht zur Anwendung!</w:t>
      </w:r>
    </w:p>
    <w:p w:rsidR="002B376A" w:rsidRPr="002B376A" w:rsidRDefault="003C3212" w:rsidP="002B376A">
      <w:pPr>
        <w:pStyle w:val="Listenabsatz"/>
        <w:numPr>
          <w:ilvl w:val="0"/>
          <w:numId w:val="1"/>
        </w:numPr>
        <w:ind w:right="-468"/>
        <w:jc w:val="both"/>
        <w:rPr>
          <w:rFonts w:ascii="AvantGarde" w:hAnsi="AvantGarde"/>
          <w:bCs/>
          <w:u w:val="single"/>
        </w:rPr>
      </w:pPr>
      <w:r w:rsidRPr="002B376A">
        <w:rPr>
          <w:rFonts w:ascii="AvantGarde" w:hAnsi="AvantGarde"/>
          <w:bCs/>
        </w:rPr>
        <w:t xml:space="preserve">Es wird auf 2 Gewinnsätze im Rally-Point-System gespielt (Jeder Ball gibt einen Punkt, Satz eins und zwei gehen bis 25 Punkte, es müssen zwei Punkte Abstand sein). </w:t>
      </w:r>
    </w:p>
    <w:p w:rsidR="002B376A" w:rsidRPr="002B376A" w:rsidRDefault="003C3212" w:rsidP="002B376A">
      <w:pPr>
        <w:pStyle w:val="Listenabsatz"/>
        <w:numPr>
          <w:ilvl w:val="0"/>
          <w:numId w:val="1"/>
        </w:numPr>
        <w:ind w:right="-468"/>
        <w:jc w:val="both"/>
        <w:rPr>
          <w:rFonts w:ascii="AvantGarde" w:hAnsi="AvantGarde"/>
          <w:bCs/>
          <w:u w:val="single"/>
        </w:rPr>
      </w:pPr>
      <w:r w:rsidRPr="002B376A">
        <w:rPr>
          <w:rFonts w:ascii="AvantGarde" w:hAnsi="AvantGarde"/>
          <w:bCs/>
        </w:rPr>
        <w:t>Sollte ein dritter Satz erforderlich sein, so wird dieser bis 15 Punkte gespielt. Zu Beginn des dritten Satzes wird nochmals Ball bzw. Seite verlost. Nachdem eine Mannschaft 8 Punkte erreicht hat, ist Seitenwechsel.</w:t>
      </w:r>
    </w:p>
    <w:p w:rsidR="003C3212" w:rsidRPr="002B376A" w:rsidRDefault="003C3212" w:rsidP="002B376A">
      <w:pPr>
        <w:pStyle w:val="Listenabsatz"/>
        <w:numPr>
          <w:ilvl w:val="0"/>
          <w:numId w:val="1"/>
        </w:numPr>
        <w:ind w:right="-468"/>
        <w:jc w:val="both"/>
        <w:rPr>
          <w:rFonts w:ascii="AvantGarde" w:hAnsi="AvantGarde"/>
          <w:bCs/>
          <w:u w:val="single"/>
        </w:rPr>
      </w:pPr>
      <w:r w:rsidRPr="002B376A">
        <w:rPr>
          <w:rFonts w:ascii="AvantGarde" w:hAnsi="AvantGarde"/>
          <w:bCs/>
        </w:rPr>
        <w:t xml:space="preserve">Sollte es - z. B. durch eine Verletzung - während einer Begegnung zu dem Fall kommen, dass eine Mannschaft diese Runde nicht mehr regelgerecht </w:t>
      </w:r>
      <w:r w:rsidR="0050324E" w:rsidRPr="002B376A">
        <w:rPr>
          <w:rFonts w:ascii="AvantGarde" w:hAnsi="AvantGarde"/>
          <w:bCs/>
        </w:rPr>
        <w:t xml:space="preserve">mit 6 Spielern </w:t>
      </w:r>
      <w:r w:rsidRPr="002B376A">
        <w:rPr>
          <w:rFonts w:ascii="AvantGarde" w:hAnsi="AvantGarde"/>
          <w:bCs/>
        </w:rPr>
        <w:t xml:space="preserve">weiter spielen kann, aber durch bisherige Spiele nach Spielen und Sätzen gleichauf mit einem oder zwei anderen Teams liegt, also das Ballverhältnis entscheidet, wird </w:t>
      </w:r>
      <w:r w:rsidRPr="002B376A">
        <w:rPr>
          <w:rFonts w:ascii="AvantGarde" w:hAnsi="AvantGarde"/>
          <w:bCs/>
          <w:u w:val="single"/>
        </w:rPr>
        <w:t>jeder nicht mehr nach den Regeln durchführbare Satz</w:t>
      </w:r>
      <w:r w:rsidR="00E35E7C" w:rsidRPr="002B376A">
        <w:rPr>
          <w:rFonts w:ascii="AvantGarde" w:hAnsi="AvantGarde"/>
          <w:bCs/>
        </w:rPr>
        <w:t xml:space="preserve"> mit 20:25 Bällen gegen die Mannschaft gewertet, die nicht nach den oben genannten Regeln weiterspielen kann.</w:t>
      </w:r>
      <w:r w:rsidR="00531BA2" w:rsidRPr="002B376A">
        <w:rPr>
          <w:rFonts w:ascii="AvantGarde" w:hAnsi="AvantGarde"/>
          <w:bCs/>
        </w:rPr>
        <w:t xml:space="preserve"> Falls der Spielstand zum Eintritt des Verlustes der Spielberechtigung bereits günstiger für dieses Team gewesen sein sollte so werden alle weiteren Punkte der anderen Mannschaft zugesprochen. (z. B. wird eine 23:18-Führung dann als Satzverlust mit 23:25 gewertet). </w:t>
      </w:r>
      <w:r w:rsidR="00E35E7C" w:rsidRPr="002B376A">
        <w:rPr>
          <w:rFonts w:ascii="AvantGarde" w:hAnsi="AvantGarde"/>
          <w:bCs/>
        </w:rPr>
        <w:t xml:space="preserve">Falls die </w:t>
      </w:r>
      <w:r w:rsidR="00E35E7C" w:rsidRPr="002B376A">
        <w:rPr>
          <w:rFonts w:ascii="AvantGarde" w:hAnsi="AvantGarde"/>
          <w:bCs/>
        </w:rPr>
        <w:lastRenderedPageBreak/>
        <w:t xml:space="preserve">Verletzung im </w:t>
      </w:r>
      <w:r w:rsidRPr="002B376A">
        <w:rPr>
          <w:rFonts w:ascii="AvantGarde" w:hAnsi="AvantGarde"/>
          <w:bCs/>
        </w:rPr>
        <w:t>dritte</w:t>
      </w:r>
      <w:r w:rsidR="00E35E7C" w:rsidRPr="002B376A">
        <w:rPr>
          <w:rFonts w:ascii="AvantGarde" w:hAnsi="AvantGarde"/>
          <w:bCs/>
        </w:rPr>
        <w:t>n</w:t>
      </w:r>
      <w:r w:rsidRPr="002B376A">
        <w:rPr>
          <w:rFonts w:ascii="AvantGarde" w:hAnsi="AvantGarde"/>
          <w:bCs/>
        </w:rPr>
        <w:t xml:space="preserve"> Satz </w:t>
      </w:r>
      <w:r w:rsidR="00E35E7C" w:rsidRPr="002B376A">
        <w:rPr>
          <w:rFonts w:ascii="AvantGarde" w:hAnsi="AvantGarde"/>
          <w:bCs/>
        </w:rPr>
        <w:t xml:space="preserve">auftreten </w:t>
      </w:r>
      <w:r w:rsidRPr="002B376A">
        <w:rPr>
          <w:rFonts w:ascii="AvantGarde" w:hAnsi="AvantGarde"/>
          <w:bCs/>
        </w:rPr>
        <w:t xml:space="preserve">sollte, </w:t>
      </w:r>
      <w:r w:rsidR="00E35E7C" w:rsidRPr="002B376A">
        <w:rPr>
          <w:rFonts w:ascii="AvantGarde" w:hAnsi="AvantGarde"/>
          <w:bCs/>
        </w:rPr>
        <w:t xml:space="preserve">wird </w:t>
      </w:r>
      <w:r w:rsidR="00531BA2" w:rsidRPr="002B376A">
        <w:rPr>
          <w:rFonts w:ascii="AvantGarde" w:hAnsi="AvantGarde"/>
          <w:bCs/>
        </w:rPr>
        <w:t>d</w:t>
      </w:r>
      <w:r w:rsidR="00E35E7C" w:rsidRPr="002B376A">
        <w:rPr>
          <w:rFonts w:ascii="AvantGarde" w:hAnsi="AvantGarde"/>
          <w:bCs/>
        </w:rPr>
        <w:t xml:space="preserve">er </w:t>
      </w:r>
      <w:r w:rsidRPr="002B376A">
        <w:rPr>
          <w:rFonts w:ascii="AvantGarde" w:hAnsi="AvantGarde"/>
          <w:bCs/>
        </w:rPr>
        <w:t>mit 10:15</w:t>
      </w:r>
      <w:r w:rsidR="00531BA2" w:rsidRPr="002B376A">
        <w:rPr>
          <w:rFonts w:ascii="AvantGarde" w:hAnsi="AvantGarde"/>
          <w:bCs/>
        </w:rPr>
        <w:t xml:space="preserve"> gezählt – bei bereits mehr erzielten eigenen Punkten gilt die im letzten Sa</w:t>
      </w:r>
      <w:r w:rsidR="00B46B49">
        <w:rPr>
          <w:rFonts w:ascii="AvantGarde" w:hAnsi="AvantGarde"/>
          <w:bCs/>
        </w:rPr>
        <w:t>tz genannte Regelung analog.</w:t>
      </w:r>
    </w:p>
    <w:p w:rsidR="003C3212" w:rsidRPr="002B376A" w:rsidRDefault="003C3212">
      <w:pPr>
        <w:ind w:right="-468"/>
        <w:rPr>
          <w:rFonts w:ascii="AvantGarde" w:hAnsi="AvantGarde"/>
          <w:bCs/>
        </w:rPr>
      </w:pPr>
    </w:p>
    <w:p w:rsidR="00E35E7C" w:rsidRPr="002B376A" w:rsidRDefault="00E35E7C" w:rsidP="002B376A">
      <w:pPr>
        <w:pStyle w:val="Listenabsatz"/>
        <w:numPr>
          <w:ilvl w:val="0"/>
          <w:numId w:val="3"/>
        </w:numPr>
        <w:ind w:right="-468"/>
        <w:rPr>
          <w:rFonts w:ascii="AvantGarde" w:hAnsi="AvantGarde"/>
          <w:b/>
          <w:bCs/>
          <w:u w:val="single"/>
        </w:rPr>
      </w:pPr>
      <w:r w:rsidRPr="002B376A">
        <w:rPr>
          <w:rFonts w:ascii="AvantGarde" w:hAnsi="AvantGarde"/>
          <w:b/>
          <w:bCs/>
          <w:u w:val="single"/>
        </w:rPr>
        <w:t>Turniermodus:</w:t>
      </w:r>
    </w:p>
    <w:p w:rsidR="003C3212" w:rsidRDefault="003C3212" w:rsidP="002B376A">
      <w:pPr>
        <w:ind w:left="-360" w:right="-468"/>
        <w:jc w:val="both"/>
        <w:rPr>
          <w:rFonts w:ascii="AvantGarde" w:hAnsi="AvantGarde"/>
          <w:bCs/>
        </w:rPr>
      </w:pPr>
      <w:r w:rsidRPr="002B376A">
        <w:rPr>
          <w:rFonts w:ascii="AvantGarde" w:hAnsi="AvantGarde"/>
          <w:bCs/>
        </w:rPr>
        <w:t xml:space="preserve">Gespielt wird ab </w:t>
      </w:r>
      <w:r w:rsidR="00E35E7C" w:rsidRPr="002B376A">
        <w:rPr>
          <w:rFonts w:ascii="AvantGarde" w:hAnsi="AvantGarde"/>
          <w:bCs/>
        </w:rPr>
        <w:t>Ende September</w:t>
      </w:r>
      <w:r w:rsidRPr="002B376A">
        <w:rPr>
          <w:rFonts w:ascii="AvantGarde" w:hAnsi="AvantGarde"/>
          <w:bCs/>
        </w:rPr>
        <w:t xml:space="preserve"> ein sog. „Doppel-K.O.-System“ mit Haupt- und Trostrunde: Alle Mannschaften beginnen in der Hauptrunde, es werden stets Dreier- bzw. Viererbegegnungen ausgeschrieben. Die beiden Erstplatzierten kommen in die nächste Hauptrunde, die Dritten bzw. Vierten in die Trostrunde. In der Trostrunde läuft es analog zur Hauptrunde: Die beiden Erstplatzierten kommen in die nächste Trostrunde, allerdings scheiden die Dritt- bzw. Viertplatzierten</w:t>
      </w:r>
      <w:r w:rsidR="00B46B49">
        <w:rPr>
          <w:rFonts w:ascii="AvantGarde" w:hAnsi="AvantGarde"/>
          <w:bCs/>
        </w:rPr>
        <w:t xml:space="preserve"> der Trostrundenbegegnungen aus dem Turnier</w:t>
      </w:r>
      <w:r w:rsidRPr="002B376A">
        <w:rPr>
          <w:rFonts w:ascii="AvantGarde" w:hAnsi="AvantGarde"/>
          <w:bCs/>
        </w:rPr>
        <w:t xml:space="preserve"> aus. Das Finalturnier erreichen die vier Erst- und Zweitplatzierten der letzten beiden Hauptrunden und die vier Erstplatzierten der letzten vier Trostrunden.</w:t>
      </w:r>
      <w:r w:rsidR="00710C47" w:rsidRPr="002B376A">
        <w:rPr>
          <w:rFonts w:ascii="AvantGarde" w:hAnsi="AvantGarde"/>
          <w:bCs/>
        </w:rPr>
        <w:t xml:space="preserve"> </w:t>
      </w:r>
      <w:r w:rsidRPr="002B376A">
        <w:rPr>
          <w:rFonts w:ascii="AvantGarde" w:hAnsi="AvantGarde"/>
          <w:bCs/>
        </w:rPr>
        <w:t xml:space="preserve">In den jeweiligen Runden wird stets jeder gegen jeden gespielt, die Abschlusstabelle wird in der Reihenfolge folgender Kriterien erstellt: </w:t>
      </w:r>
    </w:p>
    <w:p w:rsidR="002B376A" w:rsidRPr="002B376A" w:rsidRDefault="002B376A" w:rsidP="002B376A">
      <w:pPr>
        <w:ind w:left="-360" w:right="-468"/>
        <w:jc w:val="both"/>
        <w:rPr>
          <w:rFonts w:ascii="AvantGarde" w:hAnsi="AvantGarde"/>
          <w:bCs/>
        </w:rPr>
      </w:pPr>
    </w:p>
    <w:p w:rsidR="002B376A" w:rsidRDefault="002B376A" w:rsidP="002B376A">
      <w:pPr>
        <w:pStyle w:val="Listenabsatz"/>
        <w:numPr>
          <w:ilvl w:val="0"/>
          <w:numId w:val="4"/>
        </w:numPr>
        <w:ind w:right="-468"/>
        <w:rPr>
          <w:rFonts w:ascii="AvantGarde" w:hAnsi="AvantGarde"/>
          <w:bCs/>
        </w:rPr>
      </w:pPr>
      <w:r>
        <w:rPr>
          <w:rFonts w:ascii="AvantGarde" w:hAnsi="AvantGarde"/>
          <w:bCs/>
        </w:rPr>
        <w:t>Zahl der gewonnenen Spiele</w:t>
      </w:r>
      <w:r w:rsidR="003C3212" w:rsidRPr="002B376A">
        <w:rPr>
          <w:rFonts w:ascii="AvantGarde" w:hAnsi="AvantGarde"/>
          <w:bCs/>
        </w:rPr>
        <w:t xml:space="preserve"> </w:t>
      </w:r>
    </w:p>
    <w:p w:rsidR="002B376A" w:rsidRDefault="003C3212" w:rsidP="002B376A">
      <w:pPr>
        <w:pStyle w:val="Listenabsatz"/>
        <w:numPr>
          <w:ilvl w:val="0"/>
          <w:numId w:val="4"/>
        </w:numPr>
        <w:ind w:right="-468"/>
        <w:rPr>
          <w:rFonts w:ascii="AvantGarde" w:hAnsi="AvantGarde"/>
          <w:bCs/>
        </w:rPr>
      </w:pPr>
      <w:r w:rsidRPr="002B376A">
        <w:rPr>
          <w:rFonts w:ascii="AvantGarde" w:hAnsi="AvantGarde"/>
          <w:bCs/>
        </w:rPr>
        <w:t>Satzdif</w:t>
      </w:r>
      <w:r w:rsidR="002B376A">
        <w:rPr>
          <w:rFonts w:ascii="AvantGarde" w:hAnsi="AvantGarde"/>
          <w:bCs/>
        </w:rPr>
        <w:t>ferenz (4:2 ist besser als 4:3)</w:t>
      </w:r>
      <w:r w:rsidRPr="002B376A">
        <w:rPr>
          <w:rFonts w:ascii="AvantGarde" w:hAnsi="AvantGarde"/>
          <w:bCs/>
        </w:rPr>
        <w:t xml:space="preserve"> </w:t>
      </w:r>
    </w:p>
    <w:p w:rsidR="002B376A" w:rsidRDefault="003C3212" w:rsidP="002B376A">
      <w:pPr>
        <w:pStyle w:val="Listenabsatz"/>
        <w:numPr>
          <w:ilvl w:val="0"/>
          <w:numId w:val="4"/>
        </w:numPr>
        <w:ind w:right="-468"/>
        <w:rPr>
          <w:rFonts w:ascii="AvantGarde" w:hAnsi="AvantGarde"/>
          <w:bCs/>
        </w:rPr>
      </w:pPr>
      <w:r w:rsidRPr="002B376A">
        <w:rPr>
          <w:rFonts w:ascii="AvantGarde" w:hAnsi="AvantGarde"/>
          <w:bCs/>
        </w:rPr>
        <w:t>Mehrheit gewonnener</w:t>
      </w:r>
      <w:r w:rsidR="002B376A">
        <w:rPr>
          <w:rFonts w:ascii="AvantGarde" w:hAnsi="AvantGarde"/>
          <w:bCs/>
        </w:rPr>
        <w:t xml:space="preserve"> Sätze (5:3 ist besser als 4:2)</w:t>
      </w:r>
      <w:r w:rsidRPr="002B376A">
        <w:rPr>
          <w:rFonts w:ascii="AvantGarde" w:hAnsi="AvantGarde"/>
          <w:bCs/>
        </w:rPr>
        <w:t xml:space="preserve"> </w:t>
      </w:r>
    </w:p>
    <w:p w:rsidR="002B376A" w:rsidRDefault="003C3212" w:rsidP="002B376A">
      <w:pPr>
        <w:pStyle w:val="Listenabsatz"/>
        <w:numPr>
          <w:ilvl w:val="0"/>
          <w:numId w:val="4"/>
        </w:numPr>
        <w:ind w:right="-468"/>
        <w:rPr>
          <w:rFonts w:ascii="AvantGarde" w:hAnsi="AvantGarde"/>
          <w:bCs/>
        </w:rPr>
      </w:pPr>
      <w:r w:rsidRPr="002B376A">
        <w:rPr>
          <w:rFonts w:ascii="AvantGarde" w:hAnsi="AvantGarde"/>
          <w:bCs/>
        </w:rPr>
        <w:t>Bessere Balldifferen</w:t>
      </w:r>
      <w:r w:rsidR="002B376A">
        <w:rPr>
          <w:rFonts w:ascii="AvantGarde" w:hAnsi="AvantGarde"/>
          <w:bCs/>
        </w:rPr>
        <w:t>z (80:72 ist besser als 80:73)</w:t>
      </w:r>
    </w:p>
    <w:p w:rsidR="002B376A" w:rsidRDefault="003C3212" w:rsidP="002B376A">
      <w:pPr>
        <w:pStyle w:val="Listenabsatz"/>
        <w:numPr>
          <w:ilvl w:val="0"/>
          <w:numId w:val="4"/>
        </w:numPr>
        <w:ind w:right="-468"/>
        <w:rPr>
          <w:rFonts w:ascii="AvantGarde" w:hAnsi="AvantGarde"/>
          <w:bCs/>
        </w:rPr>
      </w:pPr>
      <w:r w:rsidRPr="002B376A">
        <w:rPr>
          <w:rFonts w:ascii="AvantGarde" w:hAnsi="AvantGarde"/>
          <w:bCs/>
        </w:rPr>
        <w:t>Mehrheit eigener Punkt</w:t>
      </w:r>
      <w:r w:rsidR="002B376A">
        <w:rPr>
          <w:rFonts w:ascii="AvantGarde" w:hAnsi="AvantGarde"/>
          <w:bCs/>
        </w:rPr>
        <w:t>e (87:83 ist besser als 86:82)</w:t>
      </w:r>
    </w:p>
    <w:p w:rsidR="002B376A" w:rsidRDefault="002B376A" w:rsidP="002B376A">
      <w:pPr>
        <w:pStyle w:val="Listenabsatz"/>
        <w:ind w:left="720" w:right="-468"/>
        <w:rPr>
          <w:rFonts w:ascii="AvantGarde" w:hAnsi="AvantGarde"/>
          <w:bCs/>
        </w:rPr>
      </w:pPr>
    </w:p>
    <w:p w:rsidR="003C3212" w:rsidRPr="002B376A" w:rsidRDefault="003C3212" w:rsidP="002B376A">
      <w:pPr>
        <w:ind w:right="-468"/>
        <w:jc w:val="center"/>
        <w:rPr>
          <w:rFonts w:ascii="AvantGarde" w:hAnsi="AvantGarde"/>
          <w:bCs/>
        </w:rPr>
      </w:pPr>
      <w:r w:rsidRPr="002B376A">
        <w:rPr>
          <w:rFonts w:ascii="AvantGarde" w:hAnsi="AvantGarde"/>
          <w:b/>
          <w:bCs/>
          <w:u w:val="single"/>
        </w:rPr>
        <w:t>Der „Direkte Vergleich“ spielt keine Rolle, es werden stets alle Spiele der Begegnung gewertet.</w:t>
      </w:r>
    </w:p>
    <w:p w:rsidR="003C3212" w:rsidRPr="002B376A" w:rsidRDefault="003C3212">
      <w:pPr>
        <w:ind w:left="-360" w:right="-468"/>
        <w:rPr>
          <w:rFonts w:ascii="AvantGarde" w:hAnsi="AvantGarde"/>
          <w:bCs/>
        </w:rPr>
      </w:pPr>
    </w:p>
    <w:p w:rsidR="003C3212" w:rsidRPr="002B376A" w:rsidRDefault="003C3212">
      <w:pPr>
        <w:pStyle w:val="Blocktext1"/>
        <w:rPr>
          <w:rFonts w:ascii="AvantGarde" w:hAnsi="AvantGarde"/>
          <w:b/>
          <w:u w:val="single"/>
        </w:rPr>
      </w:pPr>
      <w:r w:rsidRPr="002B376A">
        <w:rPr>
          <w:rFonts w:ascii="AvantGarde" w:hAnsi="AvantGarde"/>
          <w:b/>
          <w:u w:val="single"/>
        </w:rPr>
        <w:t>4. Schiedsrichter:</w:t>
      </w:r>
    </w:p>
    <w:p w:rsidR="003C3212" w:rsidRPr="002B376A" w:rsidRDefault="003C3212" w:rsidP="002B376A">
      <w:pPr>
        <w:ind w:left="-360" w:right="-468"/>
        <w:jc w:val="both"/>
        <w:rPr>
          <w:rFonts w:ascii="AvantGarde" w:hAnsi="AvantGarde"/>
          <w:b/>
          <w:bCs/>
        </w:rPr>
      </w:pPr>
      <w:r w:rsidRPr="002B376A">
        <w:rPr>
          <w:rFonts w:ascii="AvantGarde" w:hAnsi="AvantGarde"/>
        </w:rPr>
        <w:t>Die Schiedsrichter stellt der Gastgeber oder spricht sich mit den Gästen ab, dass diese Schiedsrichter mitbringen. Ansonsten muss die spielfreie</w:t>
      </w:r>
      <w:r w:rsidR="008B52E3" w:rsidRPr="002B376A">
        <w:rPr>
          <w:rFonts w:ascii="AvantGarde" w:hAnsi="AvantGarde"/>
        </w:rPr>
        <w:t xml:space="preserve"> bzw. eine nicht beteiligte Mannschaft</w:t>
      </w:r>
      <w:r w:rsidRPr="002B376A">
        <w:rPr>
          <w:rFonts w:ascii="AvantGarde" w:hAnsi="AvantGarde"/>
        </w:rPr>
        <w:t xml:space="preserve"> pfeifen</w:t>
      </w:r>
      <w:r w:rsidR="00E35E7C" w:rsidRPr="002B376A">
        <w:rPr>
          <w:rFonts w:ascii="AvantGarde" w:hAnsi="AvantGarde"/>
        </w:rPr>
        <w:t xml:space="preserve"> – es ist </w:t>
      </w:r>
      <w:r w:rsidR="00710C47" w:rsidRPr="002B376A">
        <w:rPr>
          <w:rFonts w:ascii="AvantGarde" w:hAnsi="AvantGarde"/>
        </w:rPr>
        <w:t xml:space="preserve">aber </w:t>
      </w:r>
      <w:r w:rsidR="00E35E7C" w:rsidRPr="002B376A">
        <w:rPr>
          <w:rFonts w:ascii="AvantGarde" w:hAnsi="AvantGarde"/>
        </w:rPr>
        <w:t>auch möglich, ganz ohne Schiedsrichter zu spielen!</w:t>
      </w:r>
    </w:p>
    <w:p w:rsidR="003C3212" w:rsidRPr="002B376A" w:rsidRDefault="003C3212">
      <w:pPr>
        <w:ind w:left="-360" w:right="-468"/>
        <w:rPr>
          <w:rFonts w:ascii="AvantGarde" w:hAnsi="AvantGarde"/>
        </w:rPr>
      </w:pPr>
    </w:p>
    <w:p w:rsidR="003C3212" w:rsidRPr="002B376A" w:rsidRDefault="003C3212">
      <w:pPr>
        <w:ind w:left="-360" w:right="-468"/>
        <w:rPr>
          <w:rFonts w:ascii="AvantGarde" w:hAnsi="AvantGarde"/>
          <w:b/>
          <w:u w:val="single"/>
        </w:rPr>
      </w:pPr>
      <w:r w:rsidRPr="002B376A">
        <w:rPr>
          <w:rFonts w:ascii="AvantGarde" w:hAnsi="AvantGarde"/>
          <w:b/>
          <w:u w:val="single"/>
        </w:rPr>
        <w:t>5. Verständigung</w:t>
      </w:r>
      <w:r w:rsidR="00A30753" w:rsidRPr="002B376A">
        <w:rPr>
          <w:rFonts w:ascii="AvantGarde" w:hAnsi="AvantGarde"/>
          <w:b/>
          <w:u w:val="single"/>
        </w:rPr>
        <w:t xml:space="preserve"> über Ansetzungen, Termine und Spielorte</w:t>
      </w:r>
      <w:r w:rsidRPr="002B376A">
        <w:rPr>
          <w:rFonts w:ascii="AvantGarde" w:hAnsi="AvantGarde"/>
          <w:b/>
          <w:u w:val="single"/>
        </w:rPr>
        <w:t xml:space="preserve">: </w:t>
      </w:r>
    </w:p>
    <w:p w:rsidR="003C3212" w:rsidRPr="002B376A" w:rsidRDefault="003C3212" w:rsidP="002B376A">
      <w:pPr>
        <w:ind w:left="-360" w:right="-468"/>
        <w:jc w:val="both"/>
        <w:rPr>
          <w:rFonts w:ascii="AvantGarde" w:hAnsi="AvantGarde"/>
        </w:rPr>
      </w:pPr>
      <w:r w:rsidRPr="002B376A">
        <w:rPr>
          <w:rFonts w:ascii="AvantGarde" w:hAnsi="AvantGarde"/>
        </w:rPr>
        <w:t xml:space="preserve">Von </w:t>
      </w:r>
      <w:r w:rsidR="002B376A">
        <w:rPr>
          <w:rFonts w:ascii="AvantGarde" w:hAnsi="AvantGarde"/>
        </w:rPr>
        <w:t xml:space="preserve">uns </w:t>
      </w:r>
      <w:r w:rsidRPr="002B376A">
        <w:rPr>
          <w:rFonts w:ascii="AvantGarde" w:hAnsi="AvantGarde"/>
        </w:rPr>
        <w:t xml:space="preserve">werden die Gruppen nach Möglichkeit unter Berücksichtigung der im Anmeldeschreiben genannten Spielmöglichkeiten und dem Ziel möglichst kurzer Fahrwege zusammengestellt. Diese werden </w:t>
      </w:r>
      <w:r w:rsidR="0050324E" w:rsidRPr="002B376A">
        <w:rPr>
          <w:rFonts w:ascii="AvantGarde" w:hAnsi="AvantGarde"/>
        </w:rPr>
        <w:t xml:space="preserve">den Mannschaftsverantwortlichen der Teams per </w:t>
      </w:r>
      <w:r w:rsidR="0026531D" w:rsidRPr="002B376A">
        <w:rPr>
          <w:rFonts w:ascii="AvantGarde" w:hAnsi="AvantGarde"/>
        </w:rPr>
        <w:t>E-Mail</w:t>
      </w:r>
      <w:r w:rsidR="0050324E" w:rsidRPr="002B376A">
        <w:rPr>
          <w:rFonts w:ascii="AvantGarde" w:hAnsi="AvantGarde"/>
        </w:rPr>
        <w:t xml:space="preserve"> geschickt und etwas später </w:t>
      </w:r>
      <w:r w:rsidRPr="002B376A">
        <w:rPr>
          <w:rFonts w:ascii="AvantGarde" w:hAnsi="AvantGarde"/>
        </w:rPr>
        <w:t xml:space="preserve">unter: </w:t>
      </w:r>
    </w:p>
    <w:p w:rsidR="003C3212" w:rsidRPr="002B376A" w:rsidRDefault="003C3212">
      <w:pPr>
        <w:ind w:left="-360" w:right="-468"/>
        <w:rPr>
          <w:rFonts w:ascii="AvantGarde" w:hAnsi="AvantGarde"/>
        </w:rPr>
      </w:pPr>
    </w:p>
    <w:p w:rsidR="003C3212" w:rsidRPr="002B376A" w:rsidRDefault="003C3212">
      <w:pPr>
        <w:ind w:left="-360" w:right="-468"/>
        <w:jc w:val="center"/>
        <w:rPr>
          <w:rFonts w:ascii="AvantGarde" w:hAnsi="AvantGarde"/>
          <w:b/>
          <w:bCs/>
        </w:rPr>
      </w:pPr>
      <w:r w:rsidRPr="002B376A">
        <w:rPr>
          <w:rFonts w:ascii="AvantGarde" w:hAnsi="AvantGarde"/>
          <w:b/>
          <w:bCs/>
        </w:rPr>
        <w:t xml:space="preserve">www.hallertau-gymnasium.eu </w:t>
      </w:r>
    </w:p>
    <w:p w:rsidR="003C3212" w:rsidRPr="002B376A" w:rsidRDefault="003C3212">
      <w:pPr>
        <w:ind w:left="-360" w:right="-468"/>
        <w:jc w:val="center"/>
        <w:rPr>
          <w:rFonts w:ascii="AvantGarde" w:hAnsi="AvantGarde"/>
        </w:rPr>
      </w:pPr>
      <w:r w:rsidRPr="002B376A">
        <w:rPr>
          <w:rFonts w:ascii="AvantGarde" w:hAnsi="AvantGarde"/>
        </w:rPr>
        <w:t>(Link zum Lehrervolleyball öffnen!) ins Internet gestellt</w:t>
      </w:r>
    </w:p>
    <w:p w:rsidR="003C3212" w:rsidRPr="002B376A" w:rsidRDefault="003C3212">
      <w:pPr>
        <w:ind w:left="-360" w:right="-468"/>
        <w:jc w:val="center"/>
        <w:rPr>
          <w:rFonts w:ascii="AvantGarde" w:hAnsi="AvantGarde"/>
          <w:b/>
          <w:bCs/>
        </w:rPr>
      </w:pPr>
    </w:p>
    <w:p w:rsidR="003C3212" w:rsidRPr="002B376A" w:rsidRDefault="003C3212" w:rsidP="008B52E3">
      <w:pPr>
        <w:ind w:left="-360" w:right="-468"/>
        <w:jc w:val="center"/>
        <w:rPr>
          <w:rFonts w:ascii="AvantGarde" w:hAnsi="AvantGarde"/>
          <w:b/>
          <w:bCs/>
          <w:u w:val="single"/>
        </w:rPr>
      </w:pPr>
      <w:r w:rsidRPr="002B376A">
        <w:rPr>
          <w:rFonts w:ascii="AvantGarde" w:hAnsi="AvantGarde"/>
          <w:b/>
          <w:u w:val="single"/>
        </w:rPr>
        <w:t>Die erstgenannte Mannschaft ist stets Ausrichter und informiert möglichst umgehend die anderen Mannschaften der</w:t>
      </w:r>
      <w:r w:rsidR="0026531D">
        <w:rPr>
          <w:rFonts w:ascii="AvantGarde" w:hAnsi="AvantGarde"/>
          <w:b/>
          <w:u w:val="single"/>
        </w:rPr>
        <w:t xml:space="preserve"> Gruppe über Austragungsort und </w:t>
      </w:r>
      <w:r w:rsidRPr="002B376A">
        <w:rPr>
          <w:rFonts w:ascii="AvantGarde" w:hAnsi="AvantGarde"/>
          <w:b/>
          <w:u w:val="single"/>
        </w:rPr>
        <w:t>–zeit.</w:t>
      </w:r>
    </w:p>
    <w:p w:rsidR="00B46B49" w:rsidRDefault="002B376A" w:rsidP="002B376A">
      <w:pPr>
        <w:ind w:left="-360" w:right="-468"/>
        <w:jc w:val="both"/>
        <w:rPr>
          <w:rFonts w:ascii="AvantGarde" w:hAnsi="AvantGarde"/>
        </w:rPr>
      </w:pPr>
      <w:r>
        <w:rPr>
          <w:rFonts w:ascii="AvantGarde" w:hAnsi="AvantGarde"/>
        </w:rPr>
        <w:t xml:space="preserve">Wir </w:t>
      </w:r>
      <w:r w:rsidR="00A14F6B" w:rsidRPr="002B376A">
        <w:rPr>
          <w:rFonts w:ascii="AvantGarde" w:hAnsi="AvantGarde"/>
        </w:rPr>
        <w:t>mache</w:t>
      </w:r>
      <w:r>
        <w:rPr>
          <w:rFonts w:ascii="AvantGarde" w:hAnsi="AvantGarde"/>
        </w:rPr>
        <w:t>n</w:t>
      </w:r>
      <w:r w:rsidR="00A14F6B" w:rsidRPr="002B376A">
        <w:rPr>
          <w:rFonts w:ascii="AvantGarde" w:hAnsi="AvantGarde"/>
        </w:rPr>
        <w:t xml:space="preserve"> </w:t>
      </w:r>
      <w:r w:rsidR="00A14F6B" w:rsidRPr="00B46B49">
        <w:rPr>
          <w:rFonts w:ascii="AvantGarde" w:hAnsi="AvantGarde"/>
          <w:u w:val="single"/>
        </w:rPr>
        <w:t>nur einen</w:t>
      </w:r>
      <w:r w:rsidR="00A14F6B" w:rsidRPr="002B376A">
        <w:rPr>
          <w:rFonts w:ascii="AvantGarde" w:hAnsi="AvantGarde"/>
        </w:rPr>
        <w:t xml:space="preserve"> Terminvorschlag, f</w:t>
      </w:r>
      <w:r w:rsidR="003C3212" w:rsidRPr="002B376A">
        <w:rPr>
          <w:rFonts w:ascii="AvantGarde" w:hAnsi="AvantGarde"/>
        </w:rPr>
        <w:t xml:space="preserve">alls </w:t>
      </w:r>
      <w:r w:rsidR="00B46B49">
        <w:rPr>
          <w:rFonts w:ascii="AvantGarde" w:hAnsi="AvantGarde"/>
        </w:rPr>
        <w:t>uns</w:t>
      </w:r>
      <w:r w:rsidR="00A14F6B" w:rsidRPr="002B376A">
        <w:rPr>
          <w:rFonts w:ascii="AvantGarde" w:hAnsi="AvantGarde"/>
        </w:rPr>
        <w:t xml:space="preserve"> an den evtl. anderen möglichen Tagen </w:t>
      </w:r>
      <w:r w:rsidR="003C3212" w:rsidRPr="002B376A">
        <w:rPr>
          <w:rFonts w:ascii="AvantGarde" w:hAnsi="AvantGarde"/>
        </w:rPr>
        <w:t>Sperrtermine der an einer Begegnung beteiligten M</w:t>
      </w:r>
      <w:r w:rsidR="008B52E3" w:rsidRPr="002B376A">
        <w:rPr>
          <w:rFonts w:ascii="AvantGarde" w:hAnsi="AvantGarde"/>
        </w:rPr>
        <w:t>an</w:t>
      </w:r>
      <w:r w:rsidR="00A14F6B" w:rsidRPr="002B376A">
        <w:rPr>
          <w:rFonts w:ascii="AvantGarde" w:hAnsi="AvantGarde"/>
        </w:rPr>
        <w:t>nschaften bekannt sind</w:t>
      </w:r>
      <w:r w:rsidR="003C3212" w:rsidRPr="002B376A">
        <w:rPr>
          <w:rFonts w:ascii="AvantGarde" w:hAnsi="AvantGarde"/>
        </w:rPr>
        <w:t xml:space="preserve">. </w:t>
      </w:r>
    </w:p>
    <w:p w:rsidR="003C3212" w:rsidRPr="002B376A" w:rsidRDefault="00B46B49" w:rsidP="002B376A">
      <w:pPr>
        <w:ind w:left="-360" w:right="-468"/>
        <w:jc w:val="both"/>
        <w:rPr>
          <w:rFonts w:ascii="AvantGarde" w:hAnsi="AvantGarde"/>
        </w:rPr>
      </w:pPr>
      <w:r>
        <w:rPr>
          <w:rFonts w:ascii="AvantGarde" w:hAnsi="AvantGarde"/>
        </w:rPr>
        <w:t xml:space="preserve">Wie gesagt: </w:t>
      </w:r>
      <w:r w:rsidR="003C3212" w:rsidRPr="002B376A">
        <w:rPr>
          <w:rFonts w:ascii="AvantGarde" w:hAnsi="AvantGarde"/>
        </w:rPr>
        <w:t>Diese</w:t>
      </w:r>
      <w:r w:rsidR="00A14F6B" w:rsidRPr="002B376A">
        <w:rPr>
          <w:rFonts w:ascii="AvantGarde" w:hAnsi="AvantGarde"/>
        </w:rPr>
        <w:t xml:space="preserve"> Termine sind wohlüberlegte </w:t>
      </w:r>
      <w:r w:rsidR="00A14F6B" w:rsidRPr="00B46B49">
        <w:rPr>
          <w:rFonts w:ascii="AvantGarde" w:hAnsi="AvantGarde"/>
          <w:u w:val="single"/>
        </w:rPr>
        <w:t>VORSCHLÄGE</w:t>
      </w:r>
      <w:r w:rsidR="00A14F6B" w:rsidRPr="002B376A">
        <w:rPr>
          <w:rFonts w:ascii="AvantGarde" w:hAnsi="AvantGarde"/>
        </w:rPr>
        <w:t xml:space="preserve">, an denen alle Beteiligten nach den </w:t>
      </w:r>
      <w:r>
        <w:rPr>
          <w:rFonts w:ascii="AvantGarde" w:hAnsi="AvantGarde"/>
        </w:rPr>
        <w:t>uns</w:t>
      </w:r>
      <w:r w:rsidR="00A14F6B" w:rsidRPr="002B376A">
        <w:rPr>
          <w:rFonts w:ascii="AvantGarde" w:hAnsi="AvantGarde"/>
        </w:rPr>
        <w:t xml:space="preserve"> bekannten Daten eigentlich spielen können sollten, sie sind </w:t>
      </w:r>
      <w:r w:rsidR="008B52E3" w:rsidRPr="002B376A">
        <w:rPr>
          <w:rFonts w:ascii="AvantGarde" w:hAnsi="AvantGarde"/>
        </w:rPr>
        <w:t>aber für die Beteiligten nicht grundsätzlich</w:t>
      </w:r>
      <w:r w:rsidR="00A14F6B" w:rsidRPr="002B376A">
        <w:rPr>
          <w:rFonts w:ascii="AvantGarde" w:hAnsi="AvantGarde"/>
        </w:rPr>
        <w:t xml:space="preserve"> bindend!</w:t>
      </w:r>
      <w:r w:rsidR="003C3212" w:rsidRPr="002B376A">
        <w:rPr>
          <w:rFonts w:ascii="AvantGarde" w:hAnsi="AvantGarde"/>
        </w:rPr>
        <w:t xml:space="preserve"> </w:t>
      </w:r>
    </w:p>
    <w:p w:rsidR="003C3212" w:rsidRPr="002B376A" w:rsidRDefault="003C3212" w:rsidP="002B376A">
      <w:pPr>
        <w:ind w:left="-360" w:right="-468"/>
        <w:jc w:val="both"/>
        <w:rPr>
          <w:rFonts w:ascii="AvantGarde" w:hAnsi="AvantGarde"/>
          <w:b/>
          <w:bCs/>
        </w:rPr>
      </w:pPr>
      <w:r w:rsidRPr="002B376A">
        <w:rPr>
          <w:rFonts w:ascii="AvantGarde" w:hAnsi="AvantGarde"/>
          <w:b/>
          <w:bCs/>
        </w:rPr>
        <w:t>Bitte löst Schwierigkeiten (z. B. einen Spielort- oder Termintausch) möglichst innerhalb der Gruppe und im gegenseitigen Einverständnis! Sollte dies nicht möglich sein, bitte bei</w:t>
      </w:r>
      <w:r w:rsidR="002B376A">
        <w:rPr>
          <w:rFonts w:ascii="AvantGarde" w:hAnsi="AvantGarde"/>
          <w:b/>
          <w:bCs/>
        </w:rPr>
        <w:t xml:space="preserve"> uns</w:t>
      </w:r>
      <w:r w:rsidRPr="002B376A">
        <w:rPr>
          <w:rFonts w:ascii="AvantGarde" w:hAnsi="AvantGarde"/>
          <w:b/>
          <w:bCs/>
        </w:rPr>
        <w:t xml:space="preserve"> </w:t>
      </w:r>
      <w:r w:rsidR="00A14F6B" w:rsidRPr="002B376A">
        <w:rPr>
          <w:rFonts w:ascii="AvantGarde" w:hAnsi="AvantGarde"/>
          <w:b/>
          <w:bCs/>
        </w:rPr>
        <w:t xml:space="preserve">nachfragen, eventuell </w:t>
      </w:r>
      <w:r w:rsidR="002B376A">
        <w:rPr>
          <w:rFonts w:ascii="AvantGarde" w:hAnsi="AvantGarde"/>
          <w:b/>
          <w:bCs/>
        </w:rPr>
        <w:t xml:space="preserve">können wir </w:t>
      </w:r>
      <w:r w:rsidRPr="002B376A">
        <w:rPr>
          <w:rFonts w:ascii="AvantGarde" w:hAnsi="AvantGarde"/>
          <w:b/>
          <w:bCs/>
        </w:rPr>
        <w:t>noch einen Tauschpartner benennen.</w:t>
      </w:r>
    </w:p>
    <w:p w:rsidR="003C3212" w:rsidRPr="002B376A" w:rsidRDefault="003C3212">
      <w:pPr>
        <w:ind w:left="-360" w:right="-468"/>
        <w:rPr>
          <w:rFonts w:ascii="AvantGarde" w:hAnsi="AvantGarde"/>
          <w:b/>
          <w:bCs/>
        </w:rPr>
      </w:pPr>
    </w:p>
    <w:p w:rsidR="003C3212" w:rsidRPr="002B376A" w:rsidRDefault="003C3212">
      <w:pPr>
        <w:ind w:left="-360" w:right="-468"/>
        <w:rPr>
          <w:rFonts w:ascii="AvantGarde" w:hAnsi="AvantGarde"/>
          <w:b/>
          <w:u w:val="single"/>
        </w:rPr>
      </w:pPr>
      <w:r w:rsidRPr="002B376A">
        <w:rPr>
          <w:rFonts w:ascii="AvantGarde" w:hAnsi="AvantGarde"/>
          <w:b/>
          <w:u w:val="single"/>
        </w:rPr>
        <w:t>6. Ergebnismeldung:</w:t>
      </w:r>
    </w:p>
    <w:p w:rsidR="003C3212" w:rsidRPr="002B376A" w:rsidRDefault="003C3212">
      <w:pPr>
        <w:ind w:left="-360" w:right="-468"/>
        <w:rPr>
          <w:rFonts w:ascii="AvantGarde" w:hAnsi="AvantGarde"/>
        </w:rPr>
      </w:pPr>
      <w:r w:rsidRPr="002B376A">
        <w:rPr>
          <w:rFonts w:ascii="AvantGarde" w:hAnsi="AvantGarde"/>
        </w:rPr>
        <w:t xml:space="preserve">Bitte teilt </w:t>
      </w:r>
      <w:r w:rsidR="00B46B49" w:rsidRPr="002B376A">
        <w:rPr>
          <w:rFonts w:ascii="AvantGarde" w:hAnsi="AvantGarde"/>
        </w:rPr>
        <w:t xml:space="preserve">das Ergebnis der Spielrunde </w:t>
      </w:r>
      <w:r w:rsidRPr="00B46B49">
        <w:rPr>
          <w:rFonts w:ascii="AvantGarde" w:hAnsi="AvantGarde"/>
          <w:b/>
          <w:u w:val="single"/>
        </w:rPr>
        <w:t>möglichst noch am selben Tag (spätestens aber bis zum jeweils angegebenen Termin!)</w:t>
      </w:r>
      <w:r w:rsidRPr="002B376A">
        <w:rPr>
          <w:rFonts w:ascii="AvantGarde" w:hAnsi="AvantGarde"/>
        </w:rPr>
        <w:t xml:space="preserve"> </w:t>
      </w:r>
      <w:r w:rsidR="00B46B49">
        <w:rPr>
          <w:rFonts w:ascii="AvantGarde" w:hAnsi="AvantGarde"/>
        </w:rPr>
        <w:t>Günther Staudigl</w:t>
      </w:r>
      <w:r w:rsidR="00B46B49" w:rsidRPr="002B376A">
        <w:rPr>
          <w:rFonts w:ascii="AvantGarde" w:hAnsi="AvantGarde"/>
        </w:rPr>
        <w:t xml:space="preserve"> </w:t>
      </w:r>
      <w:r w:rsidRPr="002B376A">
        <w:rPr>
          <w:rFonts w:ascii="AvantGarde" w:hAnsi="AvantGarde"/>
        </w:rPr>
        <w:t xml:space="preserve">telefonisch oder per </w:t>
      </w:r>
      <w:r w:rsidR="0026531D" w:rsidRPr="002B376A">
        <w:rPr>
          <w:rFonts w:ascii="AvantGarde" w:hAnsi="AvantGarde"/>
        </w:rPr>
        <w:t>E-Mail</w:t>
      </w:r>
      <w:r w:rsidRPr="002B376A">
        <w:rPr>
          <w:rFonts w:ascii="AvantGarde" w:hAnsi="AvantGarde"/>
        </w:rPr>
        <w:t xml:space="preserve"> mit:</w:t>
      </w:r>
    </w:p>
    <w:p w:rsidR="003C3212" w:rsidRPr="002B376A" w:rsidRDefault="003C3212">
      <w:pPr>
        <w:ind w:left="-360" w:right="-468"/>
        <w:rPr>
          <w:rFonts w:ascii="AvantGarde" w:hAnsi="AvantGarde"/>
        </w:rPr>
      </w:pPr>
    </w:p>
    <w:p w:rsidR="003C3212" w:rsidRPr="002B376A" w:rsidRDefault="002B376A">
      <w:pPr>
        <w:ind w:left="-360" w:right="-468"/>
        <w:rPr>
          <w:rFonts w:ascii="AvantGarde" w:hAnsi="AvantGarde"/>
        </w:rPr>
      </w:pPr>
      <w:r>
        <w:rPr>
          <w:rFonts w:ascii="AvantGarde" w:hAnsi="AvantGarde"/>
        </w:rPr>
        <w:t>Günther Staudigl</w:t>
      </w:r>
      <w:r w:rsidR="00E63944">
        <w:rPr>
          <w:rFonts w:ascii="AvantGarde" w:hAnsi="AvantGarde"/>
        </w:rPr>
        <w:tab/>
      </w:r>
      <w:r w:rsidR="00E63944">
        <w:rPr>
          <w:rFonts w:ascii="AvantGarde" w:hAnsi="AvantGarde"/>
        </w:rPr>
        <w:tab/>
      </w:r>
      <w:r>
        <w:rPr>
          <w:rFonts w:ascii="AvantGarde" w:hAnsi="AvantGarde"/>
        </w:rPr>
        <w:t xml:space="preserve"> 08442/958368</w:t>
      </w:r>
      <w:r w:rsidR="00547380">
        <w:rPr>
          <w:rFonts w:ascii="AvantGarde" w:hAnsi="AvantGarde"/>
        </w:rPr>
        <w:t xml:space="preserve"> oder 0179/4502425</w:t>
      </w:r>
    </w:p>
    <w:p w:rsidR="003C3212" w:rsidRPr="002B376A" w:rsidRDefault="00E901E7">
      <w:pPr>
        <w:ind w:left="-360" w:right="-468"/>
        <w:rPr>
          <w:rFonts w:ascii="AvantGarde" w:hAnsi="AvantGarde"/>
        </w:rPr>
      </w:pPr>
      <w:hyperlink r:id="rId6" w:history="1">
        <w:r w:rsidR="002B376A" w:rsidRPr="00515AD1">
          <w:rPr>
            <w:rStyle w:val="Hyperlink"/>
            <w:rFonts w:ascii="AvantGarde" w:hAnsi="AvantGarde"/>
          </w:rPr>
          <w:t>guestaudigl@gmail.com</w:t>
        </w:r>
      </w:hyperlink>
    </w:p>
    <w:p w:rsidR="003C3212" w:rsidRPr="002B376A" w:rsidRDefault="003C3212">
      <w:pPr>
        <w:ind w:left="-360" w:right="-468"/>
        <w:rPr>
          <w:rFonts w:ascii="AvantGarde" w:hAnsi="AvantGarde"/>
        </w:rPr>
      </w:pPr>
    </w:p>
    <w:p w:rsidR="003C3212" w:rsidRPr="002B376A" w:rsidRDefault="002B376A" w:rsidP="002B376A">
      <w:pPr>
        <w:ind w:left="-360" w:right="-468"/>
        <w:jc w:val="both"/>
        <w:rPr>
          <w:rFonts w:ascii="AvantGarde" w:hAnsi="AvantGarde"/>
        </w:rPr>
      </w:pPr>
      <w:r>
        <w:rPr>
          <w:rFonts w:ascii="AvantGarde" w:hAnsi="AvantGarde"/>
        </w:rPr>
        <w:t xml:space="preserve">Wir </w:t>
      </w:r>
      <w:r w:rsidR="003C3212" w:rsidRPr="002B376A">
        <w:rPr>
          <w:rFonts w:ascii="AvantGarde" w:hAnsi="AvantGarde"/>
        </w:rPr>
        <w:t>wünsche</w:t>
      </w:r>
      <w:r>
        <w:rPr>
          <w:rFonts w:ascii="AvantGarde" w:hAnsi="AvantGarde"/>
        </w:rPr>
        <w:t>n</w:t>
      </w:r>
      <w:r w:rsidR="003C3212" w:rsidRPr="002B376A">
        <w:rPr>
          <w:rFonts w:ascii="AvantGarde" w:hAnsi="AvantGarde"/>
        </w:rPr>
        <w:t xml:space="preserve"> allen teilnehmenden Mannschaften einen spannenden, fairen und unfallfreien Verlauf des Turniers und vor allem viel Spaß </w:t>
      </w:r>
      <w:r w:rsidR="0050324E" w:rsidRPr="002B376A">
        <w:rPr>
          <w:rFonts w:ascii="AvantGarde" w:hAnsi="AvantGarde"/>
        </w:rPr>
        <w:t xml:space="preserve">auch „neben“ </w:t>
      </w:r>
      <w:r w:rsidR="008B52E3" w:rsidRPr="002B376A">
        <w:rPr>
          <w:rFonts w:ascii="AvantGarde" w:hAnsi="AvantGarde"/>
        </w:rPr>
        <w:t xml:space="preserve">und „nach“ </w:t>
      </w:r>
      <w:r w:rsidR="0050324E" w:rsidRPr="002B376A">
        <w:rPr>
          <w:rFonts w:ascii="AvantGarde" w:hAnsi="AvantGarde"/>
        </w:rPr>
        <w:t>dem</w:t>
      </w:r>
      <w:r w:rsidR="003C3212" w:rsidRPr="002B376A">
        <w:rPr>
          <w:rFonts w:ascii="AvantGarde" w:hAnsi="AvantGarde"/>
        </w:rPr>
        <w:t xml:space="preserve"> Volleyball!</w:t>
      </w:r>
    </w:p>
    <w:p w:rsidR="003C3212" w:rsidRPr="002B376A" w:rsidRDefault="003C3212">
      <w:pPr>
        <w:ind w:left="-360" w:right="-468"/>
        <w:rPr>
          <w:rFonts w:ascii="AvantGarde" w:hAnsi="AvantGarde"/>
        </w:rPr>
      </w:pPr>
    </w:p>
    <w:p w:rsidR="002B376A" w:rsidRDefault="00E63944">
      <w:pPr>
        <w:ind w:left="-360" w:right="-468"/>
        <w:rPr>
          <w:rFonts w:ascii="AvantGarde" w:hAnsi="AvantGarde"/>
        </w:rPr>
      </w:pPr>
      <w:r>
        <w:rPr>
          <w:rFonts w:ascii="AvantGarde" w:hAnsi="AvantGarde"/>
        </w:rPr>
        <w:t>Der Organisator</w:t>
      </w:r>
    </w:p>
    <w:p w:rsidR="002B376A" w:rsidRDefault="002B376A">
      <w:pPr>
        <w:ind w:left="-360" w:right="-468"/>
        <w:rPr>
          <w:rFonts w:ascii="AvantGarde" w:hAnsi="AvantGarde"/>
        </w:rPr>
      </w:pPr>
    </w:p>
    <w:p w:rsidR="003C3212" w:rsidRPr="002B376A" w:rsidRDefault="002B376A">
      <w:pPr>
        <w:ind w:left="-360" w:right="-468"/>
        <w:rPr>
          <w:rFonts w:ascii="AvantGarde" w:hAnsi="AvantGarde"/>
        </w:rPr>
      </w:pPr>
      <w:r>
        <w:rPr>
          <w:rFonts w:ascii="AvantGarde" w:hAnsi="AvantGarde"/>
        </w:rPr>
        <w:t xml:space="preserve">Günther Staudigl </w:t>
      </w:r>
    </w:p>
    <w:p w:rsidR="003C3212" w:rsidRPr="002B376A" w:rsidRDefault="003C3212">
      <w:pPr>
        <w:rPr>
          <w:rFonts w:ascii="AvantGarde" w:hAnsi="AvantGarde"/>
        </w:rPr>
      </w:pPr>
    </w:p>
    <w:sectPr w:rsidR="003C3212" w:rsidRPr="002B376A" w:rsidSect="004523B9">
      <w:pgSz w:w="11906" w:h="16838"/>
      <w:pgMar w:top="993" w:right="849" w:bottom="1134" w:left="1417" w:header="720" w:footer="720" w:gutter="0"/>
      <w:cols w:space="720"/>
      <w:docGrid w:linePitch="24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vantGarde">
    <w:altName w:val="Century Gothic"/>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FD36852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rPr>
    </w:lvl>
    <w:lvl w:ilvl="8">
      <w:start w:val="1"/>
      <w:numFmt w:val="bullet"/>
      <w:lvlText w:val=""/>
      <w:lvlJc w:val="left"/>
      <w:pPr>
        <w:tabs>
          <w:tab w:val="num" w:pos="3600"/>
        </w:tabs>
        <w:ind w:left="3600" w:hanging="360"/>
      </w:pPr>
      <w:rPr>
        <w:rFonts w:ascii="Wingdings" w:hAnsi="Wingdings"/>
      </w:r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15633849"/>
    <w:multiLevelType w:val="hybridMultilevel"/>
    <w:tmpl w:val="CC7A12F2"/>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nsid w:val="15DF4569"/>
    <w:multiLevelType w:val="hybridMultilevel"/>
    <w:tmpl w:val="0A34CD8A"/>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24E"/>
    <w:rsid w:val="000A0246"/>
    <w:rsid w:val="0026531D"/>
    <w:rsid w:val="002B376A"/>
    <w:rsid w:val="00352001"/>
    <w:rsid w:val="003C3212"/>
    <w:rsid w:val="004523B9"/>
    <w:rsid w:val="004C542A"/>
    <w:rsid w:val="0050324E"/>
    <w:rsid w:val="00531BA2"/>
    <w:rsid w:val="00547380"/>
    <w:rsid w:val="0060543C"/>
    <w:rsid w:val="00710C47"/>
    <w:rsid w:val="0085243B"/>
    <w:rsid w:val="008B52E3"/>
    <w:rsid w:val="00A14F6B"/>
    <w:rsid w:val="00A30753"/>
    <w:rsid w:val="00B46B49"/>
    <w:rsid w:val="00B67C81"/>
    <w:rsid w:val="00D63C55"/>
    <w:rsid w:val="00E17C27"/>
    <w:rsid w:val="00E35E7C"/>
    <w:rsid w:val="00E63944"/>
    <w:rsid w:val="00E901E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kern w:val="1"/>
      <w:sz w:val="24"/>
      <w:szCs w:val="24"/>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styleId="Hyperlink">
    <w:name w:val="Hyperlink"/>
    <w:rPr>
      <w:rFonts w:cs="Times New Roman"/>
      <w:color w:val="0000FF"/>
      <w:u w:val="single"/>
    </w:rPr>
  </w:style>
  <w:style w:type="character" w:customStyle="1" w:styleId="ListLabel1">
    <w:name w:val="ListLabel 1"/>
    <w:rPr>
      <w:rFonts w:eastAsia="Times New Roman"/>
    </w:rPr>
  </w:style>
  <w:style w:type="paragraph" w:customStyle="1" w:styleId="berschrift">
    <w:name w:val="Überschrift"/>
    <w:basedOn w:val="Standard"/>
    <w:next w:val="Textkrper"/>
    <w:pPr>
      <w:keepNext/>
      <w:spacing w:before="240" w:after="120"/>
    </w:pPr>
    <w:rPr>
      <w:rFonts w:ascii="Arial" w:eastAsia="MS Mincho" w:hAnsi="Arial" w:cs="Tahoma"/>
      <w:sz w:val="28"/>
      <w:szCs w:val="28"/>
    </w:rPr>
  </w:style>
  <w:style w:type="paragraph" w:styleId="Textkrper">
    <w:name w:val="Body Text"/>
    <w:basedOn w:val="Standard"/>
    <w:pPr>
      <w:spacing w:after="120"/>
    </w:pPr>
  </w:style>
  <w:style w:type="paragraph" w:styleId="Liste">
    <w:name w:val="List"/>
    <w:basedOn w:val="Textkrper"/>
    <w:rPr>
      <w:rFonts w:cs="Tahoma"/>
    </w:rPr>
  </w:style>
  <w:style w:type="paragraph" w:customStyle="1" w:styleId="Beschriftung1">
    <w:name w:val="Beschriftung1"/>
    <w:basedOn w:val="Standard"/>
    <w:pPr>
      <w:suppressLineNumbers/>
      <w:spacing w:before="120" w:after="120"/>
    </w:pPr>
    <w:rPr>
      <w:rFonts w:cs="Tahoma"/>
      <w:i/>
      <w:iCs/>
    </w:rPr>
  </w:style>
  <w:style w:type="paragraph" w:customStyle="1" w:styleId="Verzeichnis">
    <w:name w:val="Verzeichnis"/>
    <w:basedOn w:val="Standard"/>
    <w:pPr>
      <w:suppressLineNumbers/>
    </w:pPr>
    <w:rPr>
      <w:rFonts w:cs="Tahoma"/>
    </w:rPr>
  </w:style>
  <w:style w:type="paragraph" w:customStyle="1" w:styleId="Blocktext1">
    <w:name w:val="Blocktext1"/>
    <w:basedOn w:val="Standard"/>
    <w:pPr>
      <w:ind w:left="-360" w:right="-468"/>
    </w:pPr>
    <w:rPr>
      <w:bCs/>
    </w:rPr>
  </w:style>
  <w:style w:type="paragraph" w:styleId="Listenabsatz">
    <w:name w:val="List Paragraph"/>
    <w:basedOn w:val="Standard"/>
    <w:uiPriority w:val="34"/>
    <w:qFormat/>
    <w:rsid w:val="00E35E7C"/>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kern w:val="1"/>
      <w:sz w:val="24"/>
      <w:szCs w:val="24"/>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styleId="Hyperlink">
    <w:name w:val="Hyperlink"/>
    <w:rPr>
      <w:rFonts w:cs="Times New Roman"/>
      <w:color w:val="0000FF"/>
      <w:u w:val="single"/>
    </w:rPr>
  </w:style>
  <w:style w:type="character" w:customStyle="1" w:styleId="ListLabel1">
    <w:name w:val="ListLabel 1"/>
    <w:rPr>
      <w:rFonts w:eastAsia="Times New Roman"/>
    </w:rPr>
  </w:style>
  <w:style w:type="paragraph" w:customStyle="1" w:styleId="berschrift">
    <w:name w:val="Überschrift"/>
    <w:basedOn w:val="Standard"/>
    <w:next w:val="Textkrper"/>
    <w:pPr>
      <w:keepNext/>
      <w:spacing w:before="240" w:after="120"/>
    </w:pPr>
    <w:rPr>
      <w:rFonts w:ascii="Arial" w:eastAsia="MS Mincho" w:hAnsi="Arial" w:cs="Tahoma"/>
      <w:sz w:val="28"/>
      <w:szCs w:val="28"/>
    </w:rPr>
  </w:style>
  <w:style w:type="paragraph" w:styleId="Textkrper">
    <w:name w:val="Body Text"/>
    <w:basedOn w:val="Standard"/>
    <w:pPr>
      <w:spacing w:after="120"/>
    </w:pPr>
  </w:style>
  <w:style w:type="paragraph" w:styleId="Liste">
    <w:name w:val="List"/>
    <w:basedOn w:val="Textkrper"/>
    <w:rPr>
      <w:rFonts w:cs="Tahoma"/>
    </w:rPr>
  </w:style>
  <w:style w:type="paragraph" w:customStyle="1" w:styleId="Beschriftung1">
    <w:name w:val="Beschriftung1"/>
    <w:basedOn w:val="Standard"/>
    <w:pPr>
      <w:suppressLineNumbers/>
      <w:spacing w:before="120" w:after="120"/>
    </w:pPr>
    <w:rPr>
      <w:rFonts w:cs="Tahoma"/>
      <w:i/>
      <w:iCs/>
    </w:rPr>
  </w:style>
  <w:style w:type="paragraph" w:customStyle="1" w:styleId="Verzeichnis">
    <w:name w:val="Verzeichnis"/>
    <w:basedOn w:val="Standard"/>
    <w:pPr>
      <w:suppressLineNumbers/>
    </w:pPr>
    <w:rPr>
      <w:rFonts w:cs="Tahoma"/>
    </w:rPr>
  </w:style>
  <w:style w:type="paragraph" w:customStyle="1" w:styleId="Blocktext1">
    <w:name w:val="Blocktext1"/>
    <w:basedOn w:val="Standard"/>
    <w:pPr>
      <w:ind w:left="-360" w:right="-468"/>
    </w:pPr>
    <w:rPr>
      <w:bCs/>
    </w:rPr>
  </w:style>
  <w:style w:type="paragraph" w:styleId="Listenabsatz">
    <w:name w:val="List Paragraph"/>
    <w:basedOn w:val="Standard"/>
    <w:uiPriority w:val="34"/>
    <w:qFormat/>
    <w:rsid w:val="00E35E7C"/>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uestaudigl@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835</Words>
  <Characters>5264</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39</vt:lpstr>
    </vt:vector>
  </TitlesOfParts>
  <Company/>
  <LinksUpToDate>false</LinksUpToDate>
  <CharactersWithSpaces>6087</CharactersWithSpaces>
  <SharedDoc>false</SharedDoc>
  <HLinks>
    <vt:vector size="6" baseType="variant">
      <vt:variant>
        <vt:i4>65579</vt:i4>
      </vt:variant>
      <vt:variant>
        <vt:i4>0</vt:i4>
      </vt:variant>
      <vt:variant>
        <vt:i4>0</vt:i4>
      </vt:variant>
      <vt:variant>
        <vt:i4>5</vt:i4>
      </vt:variant>
      <vt:variant>
        <vt:lpwstr>mailto:hans.lang@bingo-ev.de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39</dc:title>
  <dc:creator>Lang</dc:creator>
  <cp:lastModifiedBy>Günther Staudigl</cp:lastModifiedBy>
  <cp:revision>5</cp:revision>
  <cp:lastPrinted>1900-12-31T22:00:00Z</cp:lastPrinted>
  <dcterms:created xsi:type="dcterms:W3CDTF">2018-09-11T12:00:00Z</dcterms:created>
  <dcterms:modified xsi:type="dcterms:W3CDTF">2019-09-08T14:41:00Z</dcterms:modified>
</cp:coreProperties>
</file>